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F7A" w:rsidRDefault="00702F7A" w:rsidP="00702F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Материально-техническое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обеспечение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702F7A" w:rsidRDefault="00702F7A" w:rsidP="00702F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образовательной деятельности восп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тан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ников, обучающихся МА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 «Детский сад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общеразвивающего вида №15» НМР РТ,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в том числе инвалидов и лиц с ограниченными возможностями здор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вья</w:t>
      </w:r>
    </w:p>
    <w:p w:rsidR="00702F7A" w:rsidRDefault="00702F7A" w:rsidP="00702F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bookmarkStart w:id="0" w:name="_GoBack"/>
      <w:bookmarkEnd w:id="0"/>
    </w:p>
    <w:p w:rsidR="00702F7A" w:rsidRDefault="00702F7A" w:rsidP="00702F7A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В современном образовании поставлена цель -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обеспечить доступное и качественное образование детей с ОВЗ и детей-инвалидов. Поэтому ДОУ пр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нимают на себя обязательство выстроить образовательный процесс таким обр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зом, чтобы дети с ОВЗ и дети-инвалиды были включены в него и могли об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у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чаться совместно с другими детьми.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Педагоги ДОУ должны научиться работать с </w:t>
      </w:r>
      <w:proofErr w:type="spell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ра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з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ноуровневым</w:t>
      </w:r>
      <w:proofErr w:type="spell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контингентом детей, находящихся в одном информационном поле. В группе могут присутствовать здоровые дети и дети с ОВЗ, такие как: д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ти с ДЦП, слаб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видящие, слабослышащие, дети с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нарушением РАС и дети-инвалиды.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Все эксплуатируемые помещения соответствуют требованиям Са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ПиН, охраны труда, пожарной безопасности, защиты от чрезвычайных ситу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ций, антитеррористической безопасности учреждения дошкольного образов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ния.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Конструктивные осо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бенности здания МА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общеразвив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ющего вида №15» НМР РТ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не предусматривают наличие подъемников, устро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й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ства для закрепления инвалидных колясок, поручни внутри помещений, пр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способления для туалета/душа, кровати и матрасы специализированного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назн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чения иные приспособления, обеспечивающие доступ инвалидов и лиц с огр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ниченными возможностями здоровья (ОВЗ) в образовательной организации. Д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ступ к каб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нетам администрации, методическому и медицинскому кабинетам, туалету обеспечен посредством предоставления сопровождающего лица.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Терр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тория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МА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общеразвивающего вида №15» НМР РТ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имеет твердое покрытие. На территории детского сада предусмотрены условия бе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препятственного и удобного передвижения маломобильных групп населения различных групп инвалидов. На пути движения инвалидов отсутствуют препя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ствия.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702F7A" w:rsidRDefault="00702F7A" w:rsidP="00702F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Учебно-материальное обеспечение</w:t>
      </w:r>
    </w:p>
    <w:p w:rsidR="00702F7A" w:rsidRPr="00702F7A" w:rsidRDefault="00702F7A" w:rsidP="00702F7A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Оборудование групповых помещений, кабинетов специалистов, медици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ского кабинета, музыкального зала, игры, игрушки и дидактические материалы подобраны в соответствии с реализующейся 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МА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общера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з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вивающего вида №15» НМР РТ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основной образовательной программой, соо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ветств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у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ющей требованиям СанПиН и ФГОС </w:t>
      </w: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ДО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02F7A" w:rsidRDefault="00702F7A" w:rsidP="00702F7A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организации образовательной, игровой деятельности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лиц с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огр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ниченными возможностями здоровья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имеется коррекционное оборудование: массажные мячи, набивные мячи, массажные дорожки, мягкие спортивные м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дули. В ДОУ </w:t>
      </w: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организовано взаимодействие со специалистами службы ПМПК обеспечено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психолого</w:t>
      </w:r>
      <w:proofErr w:type="spell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–педагогическое сопровождение воспитанников всех к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тегорий.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МА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общеразвивающего вида №15» НМР РТ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новной образовательной программой, соответствующей требованиям СанПиН и ФГОС </w:t>
      </w: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ДО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702F7A" w:rsidRDefault="00702F7A" w:rsidP="00702F7A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ме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ю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тся: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702F7A" w:rsidRPr="00702F7A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11 групповых помещений с </w:t>
      </w:r>
      <w:proofErr w:type="spell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приѐмными</w:t>
      </w:r>
      <w:proofErr w:type="spell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туалетными комнатами; </w:t>
      </w:r>
    </w:p>
    <w:p w:rsidR="00702F7A" w:rsidRPr="00702F7A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музыкальный зал-оборудован фортепьяно, различными музыкальными инструментами для детского оркестра: бубны, маракасы, деревянные ложки, </w:t>
      </w:r>
      <w:proofErr w:type="spell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трещѐтки</w:t>
      </w:r>
      <w:proofErr w:type="spell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, бубенцы, свирель, румбы, металлофоны, ксилофон, б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рабаны, также детские шумовые инструменты, сделанные своими руками.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достаточном количестве наглядные иллюстрации для проведения зан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я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тий: музыкальная литература, альбомы с портретами композиторов, 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струментов. Оформлена театральная зона, имеется аудиотека, разноо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б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разные дидактические игры на развитие музыкального слуха, чувство ритма, музыкальных способностей детей. Подобрана фон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тека народных мелодий Поволжья. Оснащение музыкального зала дополнено компле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к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том проекционного оборудования: ноутбук, проектор, экран.</w:t>
      </w:r>
    </w:p>
    <w:p w:rsidR="00702F7A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физкультурный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зал-имеет необходимое оборудование для развития 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новных движений и подвижных игр детей; для ходьбы, бега, равновесия, прыжков, бросание, ловли, для ползания и лазания, нетрадиционное об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рудование для профилактики плоскостопия и сколиоза: </w:t>
      </w:r>
      <w:proofErr w:type="spell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массажеры</w:t>
      </w:r>
      <w:proofErr w:type="spell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для ступней, рук, массажны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коврики.</w:t>
      </w:r>
    </w:p>
    <w:p w:rsidR="00702F7A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кабинет </w:t>
      </w: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татарского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языка-оборудован в соответствии с требованиями Программы. Имеется демонстрационный материал, раздаточный матер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ал, большое количество дидактических и настольно-печатных игр. Осн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щение кабинета дополнено комплектом проектного оборудования. Им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ются разнообразные виды театров. Имеется магнитофон с </w:t>
      </w: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богатой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ауди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текой народных мелодий и произведений татарских композиторов. </w:t>
      </w:r>
    </w:p>
    <w:p w:rsidR="00702F7A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методический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кабинет-является информационно-аналитическим це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тром детского сада. В кабинете имеется раздаточный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 демонстрационный м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териалы по программе, компьютер, ноутбук, </w:t>
      </w:r>
      <w:proofErr w:type="spell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брошюратор</w:t>
      </w:r>
      <w:proofErr w:type="spell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, ламинатор, принтеры черно-белый и цветной, стационарный тел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фон, два проектора. Имеется библиотека, где подобрана методическая литература по реализ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у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емым программам, оформлены уголки «У нас аттестация», «В помощь воспитателю».</w:t>
      </w:r>
    </w:p>
    <w:p w:rsidR="00702F7A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медицинский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кабинет-в кабинете имеется достаточное количество мед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каментов, специального инвентаря для оказания первой медицинской п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мощи. Так же есть шины </w:t>
      </w:r>
      <w:proofErr w:type="spell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Крамера</w:t>
      </w:r>
      <w:proofErr w:type="spell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для оказания первой помощи при тра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в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мах, имеется необх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димое оборудования для вакцинации и осмотра детей, консультативной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работы;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изолятор, соляная комната, процедурный каб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нет.</w:t>
      </w:r>
    </w:p>
    <w:p w:rsidR="00702F7A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игровые площадки для </w:t>
      </w: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прогулок-индивидуально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оборудованы летними верандами. На участках каждой группы есть песочница;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спортивная пл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щадка-оборудована </w:t>
      </w:r>
      <w:proofErr w:type="spell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МАФами</w:t>
      </w:r>
      <w:proofErr w:type="spell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, имеет оборудование для игры в футбол, баскетбол, спортивный инвентарь, беговую дорожку, прыжковую яму, шведская стенка, стол для игры в настольный теннис, дуги спортивные для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перешагивания.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 целью экологического воспитания детей и озн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комления с окружающим на территории имеются уголки леса, сада, поля, огород, цветники.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полноценного физического развития, охраны и укрепления здоровья детей в детском саду имеются: спортивный зал, м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дицинский кабинет, спортивная площадка, физкультурные центры в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группах.</w:t>
      </w:r>
    </w:p>
    <w:p w:rsidR="00702F7A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д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ля художественно-эстетического развития функционирует музыкальный зал, оборудована отдельная театральная зона, центры творчества в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гру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п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пах.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702F7A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д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ля познавательного и речевого развития в ДОУ оборудован кабинет по обучению детей родному языку, создан мини-музей для ознакомления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тей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особенностями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быта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народов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Поволжья,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зона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коррекции реч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вых нарушений;</w:t>
      </w:r>
    </w:p>
    <w:p w:rsidR="00666F6E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в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группах </w:t>
      </w: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–ц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ентры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опытно-экспериментальной деятельности,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дидактич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ских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развивающих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игр, речевые центры, уголки природы </w:t>
      </w:r>
      <w:proofErr w:type="spell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ит.д</w:t>
      </w:r>
      <w:proofErr w:type="spell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с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циально-коммуникативного развития </w:t>
      </w: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–п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риобретено современное игровое оборудование в группах, оснащение сюжетно-ролевых игр, выделены з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ны для уединения детей, оформлены уголки дежурства, оборудован каб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нет психолога, зона для обучения дошкольников БДД, имеется приус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дебный участок(огород).</w:t>
      </w:r>
    </w:p>
    <w:p w:rsidR="00666F6E" w:rsidRDefault="00702F7A" w:rsidP="00666F6E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Медико-социальное</w:t>
      </w:r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обеспеч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ние</w:t>
      </w:r>
    </w:p>
    <w:p w:rsidR="00666F6E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Медицинское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обслуживание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детей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осуществляется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на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основании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«Дог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вора на медицинское обслуживание воспитанников муниципального о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б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разовательного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учреждения» между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общеразвив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ющего вида №15» НМР РТ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 «Детской поликлиникой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№1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». Медици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ский персонал осуществляет работу по сохранению и укреплению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здоровья и физического развития детей, проведению профилактических меропри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я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тий, соблюдению санитарно-гигиенических норм, режима дня и к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чества питания.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666F6E" w:rsidRDefault="00702F7A" w:rsidP="00702F7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Организации питания в детском саду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уделяется особое внимание, </w:t>
      </w:r>
      <w:proofErr w:type="spell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</w:t>
      </w:r>
      <w:proofErr w:type="gramStart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.к</w:t>
      </w:r>
      <w:proofErr w:type="spellEnd"/>
      <w:proofErr w:type="gramEnd"/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зд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ровье детей невозможно обеспечить без рационального питания. Снабж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ние детского сада продуктами питания осуществляется на основании з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ключенных договоров с поставщикам</w:t>
      </w:r>
      <w:proofErr w:type="gramStart"/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и ООО</w:t>
      </w:r>
      <w:proofErr w:type="gramEnd"/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</w:t>
      </w:r>
      <w:proofErr w:type="spellStart"/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Паэмент</w:t>
      </w:r>
      <w:proofErr w:type="spellEnd"/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». Для осуществл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ния выполнения Типового рациона питания детей в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МА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общеразвивающего вида №15» НМР РТ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имеется пищеблок, оснаще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н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ный современным техническим и электрооборудованием, полностью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укомплектован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штатный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состав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работников. Питание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пяти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разовое, ма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к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симальное разнообразие рациона, адекватная технологическая и кулина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р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ная обработка продуктов и блюд, обеспечение санитарно-эпидемиологической безопасности питания </w:t>
      </w:r>
      <w:proofErr w:type="gramStart"/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–с</w:t>
      </w:r>
      <w:proofErr w:type="gramEnd"/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облюдение всех санита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р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ных требований к состоянию пищеблока, поставляемым продуктам пит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ния, их транспортировке, хранению, приготовлению и раздаче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блюд.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Р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цион питания детей различается по качественному и количественному с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ставу в зависимости от возраста детей и формируется о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т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дельно д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ля групп детей в возрасте от 1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 3-х лет и от 3-х до 7 лет. </w:t>
      </w:r>
      <w:proofErr w:type="gramStart"/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за</w:t>
      </w:r>
      <w:proofErr w:type="gramEnd"/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качеством питания, витаминизацией блюд, закладкой продуктов питания, кулина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р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ной обработкой, выходом блюд, вкусовыми качествами пищи, правильн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стью хранения и соблюдением сроков реализации продуктов питания, осуществляет старшая медсестра детского сада. Организация питания в детском саду должна сочетаться с правильным питанием ребенка в семье. Нужно стремиться к тому, чтобы питание вне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МА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б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щеразвивающего вида №15» НМР РТ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дополняло рацион, получаемый в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организованном коллективе. С этой целью для родителей ежедневно предоставляются сведения о продуктах и блюдах, которые ребенок пол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у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чил в течение дня в ДОУ, для чего вывешиваются в группах ежедневный рацион питания (меню). В правильной организации питания детей бол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ь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шое значение имеет создание благоприятной и эмоциональной и окруж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ющей обстановке в группе. Группы обеспечены соответствующей пос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у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дой, удобными столами. Блюда подаются детям не слишком г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рячими, но и не холодными. Воспитатели приучают детей к чистоте и опрятности при приеме пищи. Количество групп в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МА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общеразвива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ю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щего вида №15» НМР РТ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определяется учредителем, предельная напо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няемость устанавливается в соответствии с СанПиН.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Создание отдельного меню для инвалидов и лиц с ограниченными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возможностями здоровья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не осуществляется.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</w:t>
      </w:r>
    </w:p>
    <w:p w:rsidR="00666F6E" w:rsidRDefault="00666F6E" w:rsidP="00666F6E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666F6E" w:rsidRPr="00D25F35" w:rsidRDefault="00702F7A" w:rsidP="00D25F35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D25F3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Информационно-методическое обеспече</w:t>
      </w:r>
      <w:r w:rsidR="00666F6E" w:rsidRPr="00D25F3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ние</w:t>
      </w:r>
    </w:p>
    <w:p w:rsidR="00666F6E" w:rsidRDefault="00702F7A" w:rsidP="00D25F35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Программно-методическое обеспечение соответствует реализующейся в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М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общеразвивающего вида №15» НМР РТ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основной образов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тельной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программе.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666F6E" w:rsidRPr="00D25F35" w:rsidRDefault="00702F7A" w:rsidP="00D25F35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D25F3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Психолого-педагогическое обеспеч</w:t>
      </w:r>
      <w:r w:rsidRPr="00D25F3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е</w:t>
      </w:r>
      <w:r w:rsidR="00666F6E" w:rsidRPr="00D25F3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ние</w:t>
      </w:r>
    </w:p>
    <w:p w:rsidR="00702F7A" w:rsidRDefault="00702F7A" w:rsidP="00D25F35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Предметно-развивающая среда в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МА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общеразвивающего в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да №15» НМР РТ</w:t>
      </w:r>
      <w:r w:rsidR="00666F6E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создана на основе методических рекомендаций основной о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б</w:t>
      </w:r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разовательной программы, соответствующей требованиям СанПиН и ФГОС </w:t>
      </w:r>
      <w:proofErr w:type="gramStart"/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ДО</w:t>
      </w:r>
      <w:proofErr w:type="gramEnd"/>
      <w:r w:rsidRPr="00666F6E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666F6E" w:rsidRPr="00666F6E" w:rsidRDefault="00666F6E" w:rsidP="00D25F35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666F6E" w:rsidRPr="00D25F35" w:rsidRDefault="00702F7A" w:rsidP="00D25F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D25F3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Взаимодействие детского сада</w:t>
      </w:r>
      <w:r w:rsidR="00666F6E" w:rsidRPr="00D25F3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</w:t>
      </w:r>
      <w:r w:rsidR="00D25F3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 другими учреждениями</w:t>
      </w:r>
    </w:p>
    <w:p w:rsidR="00666F6E" w:rsidRDefault="00666F6E" w:rsidP="00D25F35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666F6E" w:rsidRDefault="00666F6E" w:rsidP="00D25F35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МА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общеразвив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ющего вида №15» НМР РТ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осуществляет совместную работу с ра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з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личными организациями города: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666F6E" w:rsidRDefault="00666F6E" w:rsidP="00D25F35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СОШ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№6,8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–преемственность дошкольного и начального образования;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666F6E" w:rsidRDefault="00666F6E" w:rsidP="00D25F35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Детская поликлиника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№1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-осуществляет профилактические и оздоровител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ь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ные мероприятия;</w:t>
      </w:r>
    </w:p>
    <w:p w:rsidR="00666F6E" w:rsidRDefault="00666F6E" w:rsidP="00D25F35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Нижнекамский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те</w:t>
      </w:r>
      <w:r w:rsidR="00D25F35">
        <w:rPr>
          <w:rFonts w:ascii="Times New Roman" w:eastAsia="Times New Roman" w:hAnsi="Times New Roman" w:cs="Times New Roman"/>
          <w:sz w:val="27"/>
          <w:szCs w:val="27"/>
          <w:lang w:eastAsia="ru-RU"/>
        </w:rPr>
        <w:t>атр кукол, театр кукол «Алина», «Семь морей», «</w:t>
      </w:r>
      <w:proofErr w:type="spellStart"/>
      <w:r w:rsidR="00D25F35">
        <w:rPr>
          <w:rFonts w:ascii="Times New Roman" w:eastAsia="Times New Roman" w:hAnsi="Times New Roman" w:cs="Times New Roman"/>
          <w:sz w:val="27"/>
          <w:szCs w:val="27"/>
          <w:lang w:eastAsia="ru-RU"/>
        </w:rPr>
        <w:t>Колейдо</w:t>
      </w:r>
      <w:r w:rsidR="00D25F35">
        <w:rPr>
          <w:rFonts w:ascii="Times New Roman" w:eastAsia="Times New Roman" w:hAnsi="Times New Roman" w:cs="Times New Roman"/>
          <w:sz w:val="27"/>
          <w:szCs w:val="27"/>
          <w:lang w:eastAsia="ru-RU"/>
        </w:rPr>
        <w:t>с</w:t>
      </w:r>
      <w:r w:rsidR="00D25F35">
        <w:rPr>
          <w:rFonts w:ascii="Times New Roman" w:eastAsia="Times New Roman" w:hAnsi="Times New Roman" w:cs="Times New Roman"/>
          <w:sz w:val="27"/>
          <w:szCs w:val="27"/>
          <w:lang w:eastAsia="ru-RU"/>
        </w:rPr>
        <w:t>ков</w:t>
      </w:r>
      <w:proofErr w:type="spellEnd"/>
      <w:r w:rsidR="00D25F3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»,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«Городской дворец творчества детей и молодежи» </w:t>
      </w:r>
      <w:proofErr w:type="gramStart"/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-у</w:t>
      </w:r>
      <w:proofErr w:type="gramEnd"/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частие воспитанн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ков и педагогов в городских и респу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б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ликанских конкурсах.</w:t>
      </w:r>
    </w:p>
    <w:p w:rsidR="00D25F35" w:rsidRDefault="00D25F35" w:rsidP="00D25F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666F6E" w:rsidRPr="00D25F35" w:rsidRDefault="00702F7A" w:rsidP="00D25F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D25F3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Фина</w:t>
      </w:r>
      <w:r w:rsidR="00D25F3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нсово-экономическое обеспечение</w:t>
      </w:r>
    </w:p>
    <w:p w:rsidR="00702F7A" w:rsidRPr="00702F7A" w:rsidRDefault="00666F6E" w:rsidP="00D25F35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Финансирование 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МА</w:t>
      </w:r>
      <w:r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ДОУ «Детский сад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общеразвив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ющего вида №15» НМР РТ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осуществляется через бюджетные и внебюджетные средства. Средства, выделенные на финансирование детского сада, распределяются на следующие статьи: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питание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заработная плата сотрудникам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коммунальные услуги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услуги связи,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работы по содержанию помещения.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Оплачиваются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все расходы, связанные с обслуживанием здания и прилегающей территории. Пр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обретаются технические средства и мягкий инвентарь. Развивается информац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="00702F7A" w:rsidRPr="00702F7A">
        <w:rPr>
          <w:rFonts w:ascii="Times New Roman" w:eastAsia="Times New Roman" w:hAnsi="Times New Roman" w:cs="Times New Roman"/>
          <w:sz w:val="27"/>
          <w:szCs w:val="27"/>
          <w:lang w:eastAsia="ru-RU"/>
        </w:rPr>
        <w:t>онная система.</w:t>
      </w:r>
    </w:p>
    <w:p w:rsidR="00666F6E" w:rsidRDefault="00666F6E" w:rsidP="00D25F35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666F6E" w:rsidRPr="00D25F35" w:rsidRDefault="00702F7A" w:rsidP="00666F6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25F35">
        <w:rPr>
          <w:rFonts w:ascii="Times New Roman" w:hAnsi="Times New Roman" w:cs="Times New Roman"/>
          <w:b/>
          <w:sz w:val="27"/>
          <w:szCs w:val="27"/>
        </w:rPr>
        <w:lastRenderedPageBreak/>
        <w:t xml:space="preserve">Предоставление услуг на объекте </w:t>
      </w:r>
    </w:p>
    <w:p w:rsidR="00666F6E" w:rsidRPr="00D25F35" w:rsidRDefault="00666F6E" w:rsidP="00666F6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D25F3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МАДОУ «Детский сад общеразвивающего вида №15» НМР РТ</w:t>
      </w:r>
    </w:p>
    <w:p w:rsidR="00666F6E" w:rsidRDefault="00666F6E" w:rsidP="00666F6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66F6E" w:rsidTr="00666F6E">
        <w:tc>
          <w:tcPr>
            <w:tcW w:w="2392" w:type="dxa"/>
          </w:tcPr>
          <w:p w:rsidR="00666F6E" w:rsidRDefault="00666F6E" w:rsidP="00666F6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Адрес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:</w:t>
            </w:r>
          </w:p>
        </w:tc>
        <w:tc>
          <w:tcPr>
            <w:tcW w:w="2393" w:type="dxa"/>
          </w:tcPr>
          <w:p w:rsidR="00666F6E" w:rsidRDefault="00666F6E" w:rsidP="00666F6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Наличие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кнопки вызова/телефон</w:t>
            </w:r>
          </w:p>
        </w:tc>
        <w:tc>
          <w:tcPr>
            <w:tcW w:w="2393" w:type="dxa"/>
          </w:tcPr>
          <w:p w:rsidR="00666F6E" w:rsidRDefault="00666F6E" w:rsidP="00666F6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Представление услуг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на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объекте, частично досту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но с сопровожд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нием,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для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катег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рий граждан</w:t>
            </w:r>
          </w:p>
        </w:tc>
        <w:tc>
          <w:tcPr>
            <w:tcW w:w="2393" w:type="dxa"/>
          </w:tcPr>
          <w:p w:rsidR="00666F6E" w:rsidRDefault="00666F6E" w:rsidP="00666F6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Информация по доступн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сти</w:t>
            </w:r>
          </w:p>
        </w:tc>
      </w:tr>
      <w:tr w:rsidR="00666F6E" w:rsidTr="00666F6E">
        <w:tc>
          <w:tcPr>
            <w:tcW w:w="2392" w:type="dxa"/>
          </w:tcPr>
          <w:p w:rsidR="00666F6E" w:rsidRDefault="00666F6E" w:rsidP="00666F6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г.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Нижнекамск, улица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Юности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 xml:space="preserve">,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19А</w:t>
            </w:r>
          </w:p>
          <w:p w:rsidR="00666F6E" w:rsidRDefault="00666F6E" w:rsidP="00666F6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  <w:tc>
          <w:tcPr>
            <w:tcW w:w="2393" w:type="dxa"/>
          </w:tcPr>
          <w:p w:rsidR="00666F6E" w:rsidRDefault="00666F6E" w:rsidP="00666F6E">
            <w:pPr>
              <w:contextualSpacing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Имеется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кнопка вызова</w:t>
            </w:r>
          </w:p>
          <w:p w:rsidR="00666F6E" w:rsidRDefault="00666F6E" w:rsidP="00666F6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+7(8555)-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39-86-64</w:t>
            </w:r>
          </w:p>
        </w:tc>
        <w:tc>
          <w:tcPr>
            <w:tcW w:w="2393" w:type="dxa"/>
          </w:tcPr>
          <w:p w:rsidR="00666F6E" w:rsidRDefault="00666F6E" w:rsidP="00666F6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На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данный м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мент здание де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т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ского сада нево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з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можно модерн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и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зировать под</w:t>
            </w:r>
            <w:r w:rsidR="00D25F3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тр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бования досту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ности</w:t>
            </w:r>
            <w:r w:rsidR="00D25F3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gramStart"/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proofErr w:type="gramEnd"/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едутся подгот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вительные работы по созд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а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нию условий д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ступности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для и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н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валидов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  <w:p w:rsidR="00666F6E" w:rsidRDefault="00666F6E" w:rsidP="00666F6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  <w:tc>
          <w:tcPr>
            <w:tcW w:w="2393" w:type="dxa"/>
          </w:tcPr>
          <w:p w:rsidR="00D25F35" w:rsidRDefault="00D25F35" w:rsidP="00D25F35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Автостоя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н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ка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для инвалидов-нет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gramStart"/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Сменные</w:t>
            </w:r>
            <w:proofErr w:type="gramEnd"/>
            <w:r w:rsidRPr="00702F7A">
              <w:rPr>
                <w:rFonts w:ascii="Times New Roman" w:hAnsi="Times New Roman" w:cs="Times New Roman"/>
                <w:sz w:val="27"/>
                <w:szCs w:val="27"/>
              </w:rPr>
              <w:t xml:space="preserve"> кресла-коляски-нет.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Адаптированные лифты-нет.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  <w:p w:rsidR="00D25F35" w:rsidRPr="00702F7A" w:rsidRDefault="00D25F35" w:rsidP="00D25F35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Поручни-нет. Пандусы-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нет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. Подъемники-нет.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Раздви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ж</w:t>
            </w:r>
            <w:r w:rsidRPr="00702F7A">
              <w:rPr>
                <w:rFonts w:ascii="Times New Roman" w:hAnsi="Times New Roman" w:cs="Times New Roman"/>
                <w:sz w:val="27"/>
                <w:szCs w:val="27"/>
              </w:rPr>
              <w:t>ны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е двери - нет</w:t>
            </w:r>
          </w:p>
          <w:p w:rsidR="00666F6E" w:rsidRDefault="00666F6E" w:rsidP="00666F6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</w:tbl>
    <w:p w:rsidR="00666F6E" w:rsidRDefault="00666F6E" w:rsidP="00666F6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D25F35" w:rsidRPr="00702F7A" w:rsidRDefault="00D25F35">
      <w:pPr>
        <w:jc w:val="both"/>
        <w:rPr>
          <w:rFonts w:ascii="Times New Roman" w:hAnsi="Times New Roman" w:cs="Times New Roman"/>
          <w:sz w:val="27"/>
          <w:szCs w:val="27"/>
        </w:rPr>
      </w:pPr>
    </w:p>
    <w:sectPr w:rsidR="00D25F35" w:rsidRPr="00702F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02536B"/>
    <w:multiLevelType w:val="hybridMultilevel"/>
    <w:tmpl w:val="DB54B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5F8"/>
    <w:rsid w:val="003A7299"/>
    <w:rsid w:val="006235F8"/>
    <w:rsid w:val="00666F6E"/>
    <w:rsid w:val="00702F7A"/>
    <w:rsid w:val="00BE4E23"/>
    <w:rsid w:val="00D25F35"/>
    <w:rsid w:val="00D8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E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4E23"/>
    <w:rPr>
      <w:b/>
      <w:bCs/>
    </w:rPr>
  </w:style>
  <w:style w:type="paragraph" w:styleId="a4">
    <w:name w:val="List Paragraph"/>
    <w:basedOn w:val="a"/>
    <w:uiPriority w:val="34"/>
    <w:qFormat/>
    <w:rsid w:val="00BE4E23"/>
    <w:pPr>
      <w:ind w:left="720"/>
      <w:contextualSpacing/>
    </w:pPr>
  </w:style>
  <w:style w:type="table" w:styleId="a5">
    <w:name w:val="Table Grid"/>
    <w:basedOn w:val="a1"/>
    <w:uiPriority w:val="59"/>
    <w:rsid w:val="00666F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E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4E23"/>
    <w:rPr>
      <w:b/>
      <w:bCs/>
    </w:rPr>
  </w:style>
  <w:style w:type="paragraph" w:styleId="a4">
    <w:name w:val="List Paragraph"/>
    <w:basedOn w:val="a"/>
    <w:uiPriority w:val="34"/>
    <w:qFormat/>
    <w:rsid w:val="00BE4E23"/>
    <w:pPr>
      <w:ind w:left="720"/>
      <w:contextualSpacing/>
    </w:pPr>
  </w:style>
  <w:style w:type="table" w:styleId="a5">
    <w:name w:val="Table Grid"/>
    <w:basedOn w:val="a1"/>
    <w:uiPriority w:val="59"/>
    <w:rsid w:val="00666F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1716</Words>
  <Characters>9783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Дс15</dc:creator>
  <cp:lastModifiedBy>Дс15</cp:lastModifiedBy>
  <cp:revision>2</cp:revision>
  <dcterms:created xsi:type="dcterms:W3CDTF">2021-01-30T12:42:00Z</dcterms:created>
  <dcterms:modified xsi:type="dcterms:W3CDTF">2021-01-30T12:42:00Z</dcterms:modified>
</cp:coreProperties>
</file>